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Muster-Widerrufsformular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  <w:t xml:space="preserve">(Dieses Formular sollte nur ausgefüllt und zurückgesandt werden, wenn Sie vom</w:t>
        <w:br w:type="textWrapping"/>
        <w:t xml:space="preserve">Vertrag zurücktreten möchten)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left"/>
        <w:tblInd w:w="0.0" w:type="pct"/>
        <w:tblLayout w:type="fixed"/>
        <w:tblLook w:val="0600"/>
      </w:tblPr>
      <w:tblGrid>
        <w:gridCol w:w="5610"/>
        <w:gridCol w:w="4590"/>
        <w:tblGridChange w:id="0">
          <w:tblGrid>
            <w:gridCol w:w="5610"/>
            <w:gridCol w:w="459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JĘDRZEJEWSKI MAREK „MARMEX MEBLE” </w:t>
            </w:r>
          </w:p>
          <w:p w:rsidR="00000000" w:rsidDel="00000000" w:rsidP="00000000" w:rsidRDefault="00000000" w:rsidRPr="00000000" w14:paraId="0000000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ul. Leśna 7, 63-648 Słupia pod Kępnem</w:t>
            </w:r>
          </w:p>
          <w:p w:rsidR="00000000" w:rsidDel="00000000" w:rsidP="00000000" w:rsidRDefault="00000000" w:rsidRPr="00000000" w14:paraId="00000008">
            <w:pPr>
              <w:spacing w:line="360" w:lineRule="auto"/>
              <w:rPr>
                <w:b w:val="1"/>
              </w:rPr>
            </w:pPr>
            <w:hyperlink r:id="rId6">
              <w:r w:rsidDel="00000000" w:rsidR="00000000" w:rsidRPr="00000000">
                <w:rPr>
                  <w:rtl w:val="0"/>
                </w:rPr>
                <w:t xml:space="preserve">biuro@marmex.pl</w:t>
              </w:r>
            </w:hyperlink>
            <w:r w:rsidDel="00000000" w:rsidR="00000000" w:rsidRPr="00000000">
              <w:rPr>
                <w:rtl w:val="0"/>
              </w:rPr>
              <w:t xml:space="preserve">, www.marmex.pl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right" w:pos="10204.606299212599"/>
        </w:tabs>
        <w:spacing w:after="24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  <w:t xml:space="preserve">Ich / Wir(*) informiere / informiere(*) hiermit über meinen / unseren Rücktritt vom Kaufvertrag für die folgenden Artikel (*) Vertrag über die Lieferung der folgenden Artikel(*) Vertrag für bestimmte Arbeiten, die in der Ausführung der folgenden Artikel bestehen(*) / für die Erbringung der folgenden Dienstleistung(*)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9.0" w:type="dxa"/>
        <w:jc w:val="left"/>
        <w:tblInd w:w="0.0" w:type="pct"/>
        <w:tblLayout w:type="fixed"/>
        <w:tblLook w:val="0600"/>
      </w:tblPr>
      <w:tblGrid>
        <w:gridCol w:w="3972.7795275590543"/>
        <w:gridCol w:w="6236.220472440946"/>
        <w:tblGridChange w:id="0">
          <w:tblGrid>
            <w:gridCol w:w="3972.7795275590543"/>
            <w:gridCol w:w="6236.220472440946"/>
          </w:tblGrid>
        </w:tblGridChange>
      </w:tblGrid>
      <w:tr>
        <w:trPr>
          <w:trHeight w:val="708.6614173228347" w:hRule="atLeast"/>
        </w:trPr>
        <w:tc>
          <w:tcPr>
            <w:tcBorders>
              <w:right w:color="223754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Datum des Vertragsschlusses(*) / Quittung(*)</w:t>
            </w:r>
          </w:p>
        </w:tc>
        <w:tc>
          <w:tcPr>
            <w:tcBorders>
              <w:top w:color="223754" w:space="0" w:sz="6" w:val="single"/>
              <w:left w:color="223754" w:space="0" w:sz="6" w:val="single"/>
              <w:bottom w:color="223754" w:space="0" w:sz="6" w:val="single"/>
              <w:right w:color="223754" w:space="0" w:sz="6" w:val="single"/>
            </w:tcBorders>
            <w:tcMar>
              <w:top w:w="141.73228346456693" w:type="dxa"/>
              <w:left w:w="141.73228346456693" w:type="dxa"/>
              <w:bottom w:w="141.73228346456693" w:type="dxa"/>
              <w:right w:w="141.73228346456693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widowControl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09.0" w:type="dxa"/>
        <w:jc w:val="left"/>
        <w:tblInd w:w="0.0" w:type="pct"/>
        <w:tblLayout w:type="fixed"/>
        <w:tblLook w:val="0600"/>
      </w:tblPr>
      <w:tblGrid>
        <w:gridCol w:w="3972.7795275590543"/>
        <w:gridCol w:w="6236.220472440946"/>
        <w:tblGridChange w:id="0">
          <w:tblGrid>
            <w:gridCol w:w="3972.7795275590543"/>
            <w:gridCol w:w="6236.220472440946"/>
          </w:tblGrid>
        </w:tblGridChange>
      </w:tblGrid>
      <w:tr>
        <w:trPr>
          <w:trHeight w:val="708.6614173228347" w:hRule="atLeast"/>
        </w:trPr>
        <w:tc>
          <w:tcPr>
            <w:tcBorders>
              <w:right w:color="223754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Vor- und Nachname des</w:t>
            </w:r>
          </w:p>
          <w:p w:rsidR="00000000" w:rsidDel="00000000" w:rsidP="00000000" w:rsidRDefault="00000000" w:rsidRPr="00000000" w14:paraId="0000001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Verbrauchers</w:t>
            </w:r>
          </w:p>
        </w:tc>
        <w:tc>
          <w:tcPr>
            <w:tcBorders>
              <w:top w:color="223754" w:space="0" w:sz="6" w:val="single"/>
              <w:left w:color="223754" w:space="0" w:sz="6" w:val="single"/>
              <w:bottom w:color="223754" w:space="0" w:sz="6" w:val="single"/>
              <w:right w:color="223754" w:space="0" w:sz="6" w:val="single"/>
            </w:tcBorders>
            <w:tcMar>
              <w:top w:w="141.73228346456693" w:type="dxa"/>
              <w:left w:w="141.73228346456693" w:type="dxa"/>
              <w:bottom w:w="141.73228346456693" w:type="dxa"/>
              <w:right w:w="141.73228346456693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09.0" w:type="dxa"/>
        <w:jc w:val="left"/>
        <w:tblInd w:w="0.0" w:type="pct"/>
        <w:tblLayout w:type="fixed"/>
        <w:tblLook w:val="0600"/>
      </w:tblPr>
      <w:tblGrid>
        <w:gridCol w:w="3972.7795275590543"/>
        <w:gridCol w:w="6236.220472440946"/>
        <w:tblGridChange w:id="0">
          <w:tblGrid>
            <w:gridCol w:w="3972.7795275590543"/>
            <w:gridCol w:w="6236.220472440946"/>
          </w:tblGrid>
        </w:tblGridChange>
      </w:tblGrid>
      <w:tr>
        <w:trPr>
          <w:trHeight w:val="708.6614173228347" w:hRule="atLeast"/>
        </w:trPr>
        <w:tc>
          <w:tcPr>
            <w:tcBorders>
              <w:right w:color="223754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Verbraucheradresse</w:t>
            </w:r>
          </w:p>
        </w:tc>
        <w:tc>
          <w:tcPr>
            <w:tcBorders>
              <w:top w:color="223754" w:space="0" w:sz="6" w:val="single"/>
              <w:left w:color="223754" w:space="0" w:sz="6" w:val="single"/>
              <w:bottom w:color="223754" w:space="0" w:sz="6" w:val="single"/>
              <w:right w:color="223754" w:space="0" w:sz="6" w:val="single"/>
            </w:tcBorders>
            <w:tcMar>
              <w:top w:w="141.73228346456693" w:type="dxa"/>
              <w:left w:w="141.73228346456693" w:type="dxa"/>
              <w:bottom w:w="141.73228346456693" w:type="dxa"/>
              <w:right w:w="141.73228346456693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(*) Gegebenenfalls löschen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209.0" w:type="dxa"/>
        <w:jc w:val="left"/>
        <w:tblInd w:w="56.69291338582678" w:type="pct"/>
        <w:tblLayout w:type="fixed"/>
        <w:tblLook w:val="0600"/>
      </w:tblPr>
      <w:tblGrid>
        <w:gridCol w:w="4821.035433070866"/>
        <w:gridCol w:w="566.9291338582677"/>
        <w:gridCol w:w="4821.035433070866"/>
        <w:tblGridChange w:id="0">
          <w:tblGrid>
            <w:gridCol w:w="4821.035433070866"/>
            <w:gridCol w:w="566.9291338582677"/>
            <w:gridCol w:w="4821.035433070866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223754" w:space="0" w:sz="8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23754" w:space="0" w:sz="6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223754" w:space="0" w:sz="8" w:val="single"/>
              <w:left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23754" w:space="0" w:sz="6" w:val="single"/>
              <w:left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312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VERBRAUCHERSIGNATUR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312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(nur wenn das Formular in Papierform gesendet wird)</w:t>
            </w:r>
          </w:p>
        </w:tc>
      </w:tr>
    </w:tbl>
    <w:p w:rsidR="00000000" w:rsidDel="00000000" w:rsidP="00000000" w:rsidRDefault="00000000" w:rsidRPr="00000000" w14:paraId="0000002C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133.8582677165355" w:top="1133.8582677165355" w:left="850.3937007874016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biuro@marmex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